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7C9B4" w14:textId="77777777" w:rsidR="00F844A7" w:rsidRDefault="00F844A7">
      <w:pPr>
        <w:rPr>
          <w:rFonts w:hint="eastAsia"/>
        </w:rPr>
      </w:pPr>
      <w:r>
        <w:rPr>
          <w:rFonts w:hint="eastAsia"/>
        </w:rPr>
        <w:t>zi4</w:t>
      </w:r>
    </w:p>
    <w:p w14:paraId="6FB0EF71" w14:textId="77777777" w:rsidR="00F844A7" w:rsidRDefault="00F844A7">
      <w:pPr>
        <w:rPr>
          <w:rFonts w:hint="eastAsia"/>
        </w:rPr>
      </w:pPr>
      <w:r>
        <w:rPr>
          <w:rFonts w:hint="eastAsia"/>
        </w:rPr>
        <w:t>“字”在汉语中是一个非常基础且重要的概念，它代表着语言的书写形式。汉字是中华文明的重要组成部分，每一个字都是历史文化的沉淀。从甲骨文、金文到篆书、隶书、楷书等字体的变化，反映了中国古代社会的发展和变迁。</w:t>
      </w:r>
    </w:p>
    <w:p w14:paraId="08539A6F" w14:textId="77777777" w:rsidR="00F844A7" w:rsidRDefault="00F844A7">
      <w:pPr>
        <w:rPr>
          <w:rFonts w:hint="eastAsia"/>
        </w:rPr>
      </w:pPr>
    </w:p>
    <w:p w14:paraId="79CCBDDD" w14:textId="77777777" w:rsidR="00F844A7" w:rsidRDefault="00F844A7">
      <w:pPr>
        <w:rPr>
          <w:rFonts w:hint="eastAsia"/>
        </w:rPr>
      </w:pPr>
      <w:r>
        <w:rPr>
          <w:rFonts w:hint="eastAsia"/>
        </w:rPr>
        <w:t>zi4 de5 li4 shi2</w:t>
      </w:r>
    </w:p>
    <w:p w14:paraId="5884B65A" w14:textId="77777777" w:rsidR="00F844A7" w:rsidRDefault="00F844A7">
      <w:pPr>
        <w:rPr>
          <w:rFonts w:hint="eastAsia"/>
        </w:rPr>
      </w:pPr>
      <w:r>
        <w:rPr>
          <w:rFonts w:hint="eastAsia"/>
        </w:rPr>
        <w:t>汉字的历史可以追溯到公元前14世纪的殷商时期，那时的人们已经在龟甲和兽骨上刻下了最早的象形文字——甲骨文。随着时间的推移，这些符号逐渐演变成了更加复杂的字符体系。到了秦朝，李斯等人对文字进行了统一整理，形成了小篆，这标志着中国文字标准化的开始。随后的隶书、草书、行书、楷书等字体不断涌现，丰富了汉字的表现形式。</w:t>
      </w:r>
    </w:p>
    <w:p w14:paraId="202D0746" w14:textId="77777777" w:rsidR="00F844A7" w:rsidRDefault="00F844A7">
      <w:pPr>
        <w:rPr>
          <w:rFonts w:hint="eastAsia"/>
        </w:rPr>
      </w:pPr>
    </w:p>
    <w:p w14:paraId="1F277A9C" w14:textId="77777777" w:rsidR="00F844A7" w:rsidRDefault="00F844A7">
      <w:pPr>
        <w:rPr>
          <w:rFonts w:hint="eastAsia"/>
        </w:rPr>
      </w:pPr>
      <w:r>
        <w:rPr>
          <w:rFonts w:hint="eastAsia"/>
        </w:rPr>
        <w:t>zi4 de5 jie2 gou4</w:t>
      </w:r>
    </w:p>
    <w:p w14:paraId="7580F717" w14:textId="77777777" w:rsidR="00F844A7" w:rsidRDefault="00F844A7">
      <w:pPr>
        <w:rPr>
          <w:rFonts w:hint="eastAsia"/>
        </w:rPr>
      </w:pPr>
      <w:r>
        <w:rPr>
          <w:rFonts w:hint="eastAsia"/>
        </w:rPr>
        <w:t>一个典型的汉字通常由部首和部件组成。部首往往提供了关于字义的信息，而部件则可能暗示发音或进一步细化意义。例如，“河”这个字，左边的三点水（氵）提示我们它与水有关，右边的“可”字则可能是发音的线索。这种结构使得学习者可以通过分析字形来猜测字义或发音，同时也为记忆汉字提供了一种逻辑框架。</w:t>
      </w:r>
    </w:p>
    <w:p w14:paraId="2311D3C9" w14:textId="77777777" w:rsidR="00F844A7" w:rsidRDefault="00F844A7">
      <w:pPr>
        <w:rPr>
          <w:rFonts w:hint="eastAsia"/>
        </w:rPr>
      </w:pPr>
    </w:p>
    <w:p w14:paraId="742408DB" w14:textId="77777777" w:rsidR="00F844A7" w:rsidRDefault="00F844A7">
      <w:pPr>
        <w:rPr>
          <w:rFonts w:hint="eastAsia"/>
        </w:rPr>
      </w:pPr>
      <w:r>
        <w:rPr>
          <w:rFonts w:hint="eastAsia"/>
        </w:rPr>
        <w:t>zi4 de5 yun4 yong4</w:t>
      </w:r>
    </w:p>
    <w:p w14:paraId="29B92B3A" w14:textId="77777777" w:rsidR="00F844A7" w:rsidRDefault="00F844A7">
      <w:pPr>
        <w:rPr>
          <w:rFonts w:hint="eastAsia"/>
        </w:rPr>
      </w:pPr>
      <w:r>
        <w:rPr>
          <w:rFonts w:hint="eastAsia"/>
        </w:rPr>
        <w:t>汉字不仅仅用于书面交流，在日常生活中也扮演着不可或缺的角色。从书籍、报纸到广告牌，从电子邮件到社交媒体，汉字无处不在。书法作为一种艺术形式，更是将汉字之美展现得淋漓尽致。通过毛笔或其他书写工具，书法家们能够赋予每个字独特的生命力，表达个人的情感和审美情趣。</w:t>
      </w:r>
    </w:p>
    <w:p w14:paraId="2F9DECF5" w14:textId="77777777" w:rsidR="00F844A7" w:rsidRDefault="00F844A7">
      <w:pPr>
        <w:rPr>
          <w:rFonts w:hint="eastAsia"/>
        </w:rPr>
      </w:pPr>
    </w:p>
    <w:p w14:paraId="63CEE2E6" w14:textId="77777777" w:rsidR="00F844A7" w:rsidRDefault="00F844A7">
      <w:pPr>
        <w:rPr>
          <w:rFonts w:hint="eastAsia"/>
        </w:rPr>
      </w:pPr>
      <w:r>
        <w:rPr>
          <w:rFonts w:hint="eastAsia"/>
        </w:rPr>
        <w:t>zi4 de5 xue2 xi2</w:t>
      </w:r>
    </w:p>
    <w:p w14:paraId="3EC05822" w14:textId="77777777" w:rsidR="00F844A7" w:rsidRDefault="00F844A7">
      <w:pPr>
        <w:rPr>
          <w:rFonts w:hint="eastAsia"/>
        </w:rPr>
      </w:pPr>
      <w:r>
        <w:rPr>
          <w:rFonts w:hint="eastAsia"/>
        </w:rPr>
        <w:t>对于非母语学习者来说，学习汉字是一项既具有挑战性又充满乐趣的任务。由于汉字不像拼音文字那样有直接的音形对应关系，因此需要花费更多的时间和精力去记忆形状、发音及含义。然而，一旦掌握了基本规则和常用词汇，便能开启理解中华文化的一扇大门。随着科技的进步，在线资源和移动应用程序也为学习汉字提供了便捷途径。</w:t>
      </w:r>
    </w:p>
    <w:p w14:paraId="074BB972" w14:textId="77777777" w:rsidR="00F844A7" w:rsidRDefault="00F844A7">
      <w:pPr>
        <w:rPr>
          <w:rFonts w:hint="eastAsia"/>
        </w:rPr>
      </w:pPr>
    </w:p>
    <w:p w14:paraId="22702FC9" w14:textId="77777777" w:rsidR="00F844A7" w:rsidRDefault="00F844A7">
      <w:pPr>
        <w:rPr>
          <w:rFonts w:hint="eastAsia"/>
        </w:rPr>
      </w:pPr>
      <w:r>
        <w:rPr>
          <w:rFonts w:hint="eastAsia"/>
        </w:rPr>
        <w:t>zi4 de5 wei4 lai2</w:t>
      </w:r>
    </w:p>
    <w:p w14:paraId="42CD28DE" w14:textId="77777777" w:rsidR="00F844A7" w:rsidRDefault="00F844A7">
      <w:pPr>
        <w:rPr>
          <w:rFonts w:hint="eastAsia"/>
        </w:rPr>
      </w:pPr>
      <w:r>
        <w:rPr>
          <w:rFonts w:hint="eastAsia"/>
        </w:rPr>
        <w:t>在未来，汉字将继续作为中华民族智慧结晶的一部分传承下去，并在全球范围内得到更广泛的认可。随着中文教育的推广以及中国文化影响力的扩大，越来越多的人将会接触到这一古老而又现代的文字系统。技术的发展也将为汉字的学习、使用和研究带来新的可能性。</w:t>
      </w:r>
    </w:p>
    <w:p w14:paraId="171BA220" w14:textId="77777777" w:rsidR="00F844A7" w:rsidRDefault="00F844A7">
      <w:pPr>
        <w:rPr>
          <w:rFonts w:hint="eastAsia"/>
        </w:rPr>
      </w:pPr>
    </w:p>
    <w:p w14:paraId="740A9B2C" w14:textId="77777777" w:rsidR="00F844A7" w:rsidRDefault="00F844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CDCB30" w14:textId="1A2762EB" w:rsidR="00420E9C" w:rsidRDefault="00420E9C"/>
    <w:sectPr w:rsidR="00420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9C"/>
    <w:rsid w:val="00230453"/>
    <w:rsid w:val="00420E9C"/>
    <w:rsid w:val="00F8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7B89E-E13E-4FD5-B634-8EAF4233D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0E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E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E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E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E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E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E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E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0E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0E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0E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0E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0E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0E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0E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0E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0E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0E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0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0E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0E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0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0E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E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0E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E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0E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0E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